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0906" w14:textId="15BF8665" w:rsidR="00B07EA2" w:rsidRPr="008C19FA" w:rsidRDefault="00B07EA2" w:rsidP="008C19FA">
      <w:pPr>
        <w:suppressAutoHyphens/>
        <w:jc w:val="center"/>
        <w:rPr>
          <w:rFonts w:ascii="Garamond" w:eastAsia="Times New Roman" w:hAnsi="Garamond" w:cs="Garamond"/>
          <w:b/>
          <w:bCs/>
          <w:sz w:val="21"/>
          <w:szCs w:val="21"/>
          <w:lang w:eastAsia="ar-SA"/>
        </w:rPr>
      </w:pPr>
      <w:r w:rsidRPr="00565B71">
        <w:rPr>
          <w:rFonts w:ascii="Garamond" w:eastAsia="Times New Roman" w:hAnsi="Garamond" w:cs="Garamond"/>
          <w:b/>
          <w:bCs/>
          <w:sz w:val="21"/>
          <w:szCs w:val="21"/>
          <w:lang w:eastAsia="ar-SA"/>
        </w:rPr>
        <w:t>Informacja o przetwarzaniu danych osobowych</w:t>
      </w:r>
    </w:p>
    <w:p w14:paraId="339E059F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Administrator danych</w:t>
      </w:r>
    </w:p>
    <w:p w14:paraId="504A6CF4" w14:textId="5E066618" w:rsidR="00B07EA2" w:rsidRPr="00565B71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 xml:space="preserve">Administratorem Twoich danych osobowych, czyli podmiotem, który decyduje o celach i środkach przetwarzania danych osobowych jest </w:t>
      </w:r>
      <w:r w:rsidR="008E08D9">
        <w:rPr>
          <w:rFonts w:ascii="Garamond" w:hAnsi="Garamond"/>
          <w:sz w:val="21"/>
          <w:szCs w:val="21"/>
        </w:rPr>
        <w:t>organizator wykładu</w:t>
      </w:r>
      <w:r w:rsidR="007172CC" w:rsidRPr="007172CC">
        <w:rPr>
          <w:rFonts w:ascii="Garamond" w:hAnsi="Garamond"/>
          <w:sz w:val="21"/>
          <w:szCs w:val="21"/>
        </w:rPr>
        <w:t xml:space="preserve"> </w:t>
      </w:r>
      <w:r w:rsidR="007172CC">
        <w:rPr>
          <w:rFonts w:ascii="Garamond" w:hAnsi="Garamond"/>
          <w:sz w:val="21"/>
          <w:szCs w:val="21"/>
        </w:rPr>
        <w:t xml:space="preserve">profesor </w:t>
      </w:r>
      <w:r w:rsidR="007172CC" w:rsidRPr="008E08D9">
        <w:rPr>
          <w:rFonts w:ascii="Garamond" w:hAnsi="Garamond"/>
          <w:sz w:val="21"/>
          <w:szCs w:val="21"/>
        </w:rPr>
        <w:t>Lis</w:t>
      </w:r>
      <w:r w:rsidR="007172CC">
        <w:rPr>
          <w:rFonts w:ascii="Garamond" w:hAnsi="Garamond"/>
          <w:sz w:val="21"/>
          <w:szCs w:val="21"/>
        </w:rPr>
        <w:t>y</w:t>
      </w:r>
      <w:r w:rsidR="007172CC" w:rsidRPr="008E08D9">
        <w:rPr>
          <w:rFonts w:ascii="Garamond" w:hAnsi="Garamond"/>
          <w:sz w:val="21"/>
          <w:szCs w:val="21"/>
        </w:rPr>
        <w:t xml:space="preserve"> M. </w:t>
      </w:r>
      <w:proofErr w:type="spellStart"/>
      <w:r w:rsidR="007172CC" w:rsidRPr="008E08D9">
        <w:rPr>
          <w:rFonts w:ascii="Garamond" w:hAnsi="Garamond"/>
          <w:sz w:val="21"/>
          <w:szCs w:val="21"/>
        </w:rPr>
        <w:t>Najavits</w:t>
      </w:r>
      <w:proofErr w:type="spellEnd"/>
      <w:r w:rsidR="007172CC">
        <w:rPr>
          <w:rFonts w:ascii="Garamond" w:hAnsi="Garamond"/>
          <w:sz w:val="21"/>
          <w:szCs w:val="21"/>
        </w:rPr>
        <w:t xml:space="preserve"> (dalej jako „</w:t>
      </w:r>
      <w:r w:rsidR="007172CC" w:rsidRPr="007172CC">
        <w:rPr>
          <w:rFonts w:ascii="Garamond" w:hAnsi="Garamond"/>
          <w:b/>
          <w:bCs/>
          <w:sz w:val="21"/>
          <w:szCs w:val="21"/>
        </w:rPr>
        <w:t>Wydarzenie</w:t>
      </w:r>
      <w:r w:rsidR="007172CC">
        <w:rPr>
          <w:rFonts w:ascii="Garamond" w:hAnsi="Garamond"/>
          <w:sz w:val="21"/>
          <w:szCs w:val="21"/>
        </w:rPr>
        <w:t>”),</w:t>
      </w:r>
      <w:r w:rsidR="008E08D9">
        <w:rPr>
          <w:rFonts w:ascii="Garamond" w:hAnsi="Garamond"/>
          <w:sz w:val="21"/>
          <w:szCs w:val="21"/>
        </w:rPr>
        <w:t xml:space="preserve"> tj. </w:t>
      </w:r>
      <w:r w:rsidRPr="00565B71">
        <w:rPr>
          <w:rFonts w:ascii="Garamond" w:hAnsi="Garamond"/>
          <w:sz w:val="21"/>
          <w:szCs w:val="21"/>
        </w:rPr>
        <w:t xml:space="preserve">spółka </w:t>
      </w:r>
      <w:bookmarkStart w:id="0" w:name="_Hlk173330033"/>
      <w:r w:rsidRPr="00565B71">
        <w:rPr>
          <w:rFonts w:ascii="Garamond" w:hAnsi="Garamond"/>
          <w:sz w:val="21"/>
          <w:szCs w:val="21"/>
        </w:rPr>
        <w:t>Klinika Zdrowia Psychicznego i Leczenia Uzależnień „ODWRÓCENI” spółka z ograniczoną odpowiedzialnością</w:t>
      </w:r>
      <w:r w:rsidRPr="00565B71">
        <w:rPr>
          <w:rFonts w:ascii="Garamond" w:hAnsi="Garamond"/>
          <w:b/>
          <w:bCs/>
          <w:sz w:val="21"/>
          <w:szCs w:val="21"/>
        </w:rPr>
        <w:t xml:space="preserve"> </w:t>
      </w:r>
      <w:r w:rsidRPr="00565B71">
        <w:rPr>
          <w:rFonts w:ascii="Garamond" w:hAnsi="Garamond"/>
          <w:sz w:val="21"/>
          <w:szCs w:val="21"/>
        </w:rPr>
        <w:t xml:space="preserve">z siedzibą w </w:t>
      </w:r>
      <w:proofErr w:type="spellStart"/>
      <w:r w:rsidRPr="00565B71">
        <w:rPr>
          <w:rFonts w:ascii="Garamond" w:hAnsi="Garamond"/>
          <w:sz w:val="21"/>
          <w:szCs w:val="21"/>
        </w:rPr>
        <w:t>Kal</w:t>
      </w:r>
      <w:proofErr w:type="spellEnd"/>
      <w:r w:rsidRPr="00565B71">
        <w:rPr>
          <w:rFonts w:ascii="Garamond" w:hAnsi="Garamond"/>
          <w:sz w:val="21"/>
          <w:szCs w:val="21"/>
        </w:rPr>
        <w:t xml:space="preserve"> (</w:t>
      </w:r>
      <w:proofErr w:type="spellStart"/>
      <w:r w:rsidRPr="00565B71">
        <w:rPr>
          <w:rFonts w:ascii="Garamond" w:hAnsi="Garamond"/>
          <w:sz w:val="21"/>
          <w:szCs w:val="21"/>
        </w:rPr>
        <w:t>Kal</w:t>
      </w:r>
      <w:proofErr w:type="spellEnd"/>
      <w:r w:rsidRPr="00565B71">
        <w:rPr>
          <w:rFonts w:ascii="Garamond" w:hAnsi="Garamond"/>
          <w:sz w:val="21"/>
          <w:szCs w:val="21"/>
        </w:rPr>
        <w:t xml:space="preserve"> 42, 11-600 </w:t>
      </w:r>
      <w:proofErr w:type="spellStart"/>
      <w:r w:rsidRPr="00565B71">
        <w:rPr>
          <w:rFonts w:ascii="Garamond" w:hAnsi="Garamond"/>
          <w:sz w:val="21"/>
          <w:szCs w:val="21"/>
        </w:rPr>
        <w:t>Kal</w:t>
      </w:r>
      <w:proofErr w:type="spellEnd"/>
      <w:r w:rsidRPr="00565B71">
        <w:rPr>
          <w:rFonts w:ascii="Garamond" w:hAnsi="Garamond"/>
          <w:sz w:val="21"/>
          <w:szCs w:val="21"/>
        </w:rPr>
        <w:t xml:space="preserve">, gm. Węgorzewo) </w:t>
      </w:r>
      <w:bookmarkEnd w:id="0"/>
      <w:r w:rsidRPr="00565B71">
        <w:rPr>
          <w:rFonts w:ascii="Garamond" w:hAnsi="Garamond"/>
          <w:sz w:val="21"/>
          <w:szCs w:val="21"/>
        </w:rPr>
        <w:t xml:space="preserve">wpisana do rejestru przedsiębiorców prowadzonego przez Sąd Rejonowy w Olsztynie, VIII Wydział Gospodarczy Krajowego Rejestru Sądowego pod numerem KRS: 0001060149, NIP: 5273077346, REGON: 52649494000000, </w:t>
      </w:r>
      <w:r w:rsidRPr="00565B71">
        <w:rPr>
          <w:rFonts w:ascii="Garamond" w:eastAsia="Times New Roman" w:hAnsi="Garamond"/>
          <w:sz w:val="21"/>
          <w:szCs w:val="21"/>
          <w:lang w:eastAsia="ar-SA"/>
        </w:rPr>
        <w:t>wpisaną do Rejestru Podmiotów Wykonujących Działalność Leczniczą – numer księgi rejestrowej 000000279234</w:t>
      </w:r>
      <w:r w:rsidRPr="00565B71">
        <w:rPr>
          <w:rFonts w:ascii="Garamond" w:hAnsi="Garamond"/>
          <w:sz w:val="21"/>
          <w:szCs w:val="21"/>
        </w:rPr>
        <w:t>, dalej także jako „</w:t>
      </w:r>
      <w:r w:rsidR="008E08D9">
        <w:rPr>
          <w:rFonts w:ascii="Garamond" w:hAnsi="Garamond"/>
          <w:b/>
          <w:bCs/>
          <w:sz w:val="21"/>
          <w:szCs w:val="21"/>
        </w:rPr>
        <w:t>Organizator</w:t>
      </w:r>
      <w:r w:rsidRPr="00565B71">
        <w:rPr>
          <w:rFonts w:ascii="Garamond" w:hAnsi="Garamond"/>
          <w:sz w:val="21"/>
          <w:szCs w:val="21"/>
        </w:rPr>
        <w:t>”.</w:t>
      </w:r>
    </w:p>
    <w:p w14:paraId="5242BA13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>W dalszej części tego dokumentu będziemy o sobie mówić jako „</w:t>
      </w:r>
      <w:r w:rsidRPr="00565B71">
        <w:rPr>
          <w:rFonts w:ascii="Garamond" w:hAnsi="Garamond"/>
          <w:b/>
          <w:bCs/>
          <w:sz w:val="21"/>
          <w:szCs w:val="21"/>
        </w:rPr>
        <w:t>My</w:t>
      </w:r>
      <w:r w:rsidRPr="00565B71">
        <w:rPr>
          <w:rFonts w:ascii="Garamond" w:hAnsi="Garamond"/>
          <w:sz w:val="21"/>
          <w:szCs w:val="21"/>
        </w:rPr>
        <w:t>”.</w:t>
      </w:r>
    </w:p>
    <w:p w14:paraId="64E93C92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</w:p>
    <w:p w14:paraId="62C5ACCA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Dane kontaktowe Administratora danych</w:t>
      </w:r>
    </w:p>
    <w:p w14:paraId="3B65A41A" w14:textId="3DB9A171" w:rsidR="00B07EA2" w:rsidRPr="00E041BD" w:rsidRDefault="00B07EA2" w:rsidP="00E041BD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 xml:space="preserve">W sprawach związanych z przetwarzaniem danych osobowych, </w:t>
      </w:r>
      <w:r w:rsidR="008E08D9">
        <w:rPr>
          <w:rFonts w:ascii="Garamond" w:hAnsi="Garamond"/>
          <w:sz w:val="21"/>
          <w:szCs w:val="21"/>
        </w:rPr>
        <w:t xml:space="preserve">w </w:t>
      </w:r>
      <w:r w:rsidRPr="00565B71">
        <w:rPr>
          <w:rFonts w:ascii="Garamond" w:hAnsi="Garamond"/>
          <w:sz w:val="21"/>
          <w:szCs w:val="21"/>
        </w:rPr>
        <w:t>szczególności w celu zgłoszenia żądań odnośnie przysługujących Tobie praw możesz skontaktować się z nami za pośrednictwem następujących kanałów komunikacyjnych:</w:t>
      </w:r>
      <w:r w:rsidR="00E041BD">
        <w:rPr>
          <w:rFonts w:ascii="Garamond" w:hAnsi="Garamond"/>
          <w:sz w:val="21"/>
          <w:szCs w:val="21"/>
        </w:rPr>
        <w:t xml:space="preserve"> (a) </w:t>
      </w:r>
      <w:r w:rsidRPr="00E041BD">
        <w:rPr>
          <w:rFonts w:ascii="Garamond" w:hAnsi="Garamond"/>
          <w:sz w:val="21"/>
          <w:szCs w:val="21"/>
        </w:rPr>
        <w:t>listownie: pisząc na nasz adres wskazany powyżej w pkt. 1;</w:t>
      </w:r>
      <w:r w:rsidR="00E041BD">
        <w:rPr>
          <w:rFonts w:ascii="Garamond" w:hAnsi="Garamond"/>
          <w:sz w:val="21"/>
          <w:szCs w:val="21"/>
        </w:rPr>
        <w:t xml:space="preserve"> (b) </w:t>
      </w:r>
      <w:r w:rsidRPr="00E041BD">
        <w:rPr>
          <w:rFonts w:ascii="Garamond" w:hAnsi="Garamond"/>
          <w:sz w:val="21"/>
          <w:szCs w:val="21"/>
        </w:rPr>
        <w:t>telefonicznie: dzwoniąc pod numer: 87 888 71 71</w:t>
      </w:r>
      <w:r w:rsidR="00E041BD">
        <w:rPr>
          <w:rFonts w:ascii="Garamond" w:hAnsi="Garamond"/>
          <w:sz w:val="21"/>
          <w:szCs w:val="21"/>
        </w:rPr>
        <w:t xml:space="preserve">; (c) </w:t>
      </w:r>
      <w:r w:rsidRPr="00E041BD">
        <w:rPr>
          <w:rFonts w:ascii="Garamond" w:hAnsi="Garamond"/>
          <w:sz w:val="21"/>
          <w:szCs w:val="21"/>
        </w:rPr>
        <w:t>drogą poczty elektronicznej: pisząc na adres: terapia@odwroceni.com.pl</w:t>
      </w:r>
    </w:p>
    <w:p w14:paraId="45554DF7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749CD25F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Inspektor Ochrony Danych</w:t>
      </w:r>
    </w:p>
    <w:p w14:paraId="3F3F77F4" w14:textId="201A7753" w:rsidR="00B07EA2" w:rsidRPr="00565B71" w:rsidRDefault="008E08D9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  <w:r>
        <w:rPr>
          <w:rFonts w:ascii="Garamond" w:hAnsi="Garamond"/>
          <w:sz w:val="21"/>
          <w:szCs w:val="21"/>
        </w:rPr>
        <w:t>Organizator</w:t>
      </w:r>
      <w:r w:rsidR="00B07EA2" w:rsidRPr="00565B71">
        <w:rPr>
          <w:rFonts w:ascii="Garamond" w:hAnsi="Garamond"/>
          <w:sz w:val="21"/>
          <w:szCs w:val="21"/>
        </w:rPr>
        <w:t xml:space="preserve"> nie powoła</w:t>
      </w:r>
      <w:r>
        <w:rPr>
          <w:rFonts w:ascii="Garamond" w:hAnsi="Garamond"/>
          <w:sz w:val="21"/>
          <w:szCs w:val="21"/>
        </w:rPr>
        <w:t>ł</w:t>
      </w:r>
      <w:r w:rsidR="00B07EA2" w:rsidRPr="00565B71">
        <w:rPr>
          <w:rFonts w:ascii="Garamond" w:hAnsi="Garamond"/>
          <w:sz w:val="21"/>
          <w:szCs w:val="21"/>
        </w:rPr>
        <w:t xml:space="preserve"> Inspektor</w:t>
      </w:r>
      <w:r>
        <w:rPr>
          <w:rFonts w:ascii="Garamond" w:hAnsi="Garamond"/>
          <w:sz w:val="21"/>
          <w:szCs w:val="21"/>
        </w:rPr>
        <w:t>a</w:t>
      </w:r>
      <w:r w:rsidR="00B07EA2" w:rsidRPr="00565B71">
        <w:rPr>
          <w:rFonts w:ascii="Garamond" w:hAnsi="Garamond"/>
          <w:sz w:val="21"/>
          <w:szCs w:val="21"/>
        </w:rPr>
        <w:t xml:space="preserve"> Ochrony Danych.</w:t>
      </w:r>
    </w:p>
    <w:p w14:paraId="00E9A5C9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</w:p>
    <w:p w14:paraId="1E89B0D7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Cele przetwarzania danych osobowych.</w:t>
      </w:r>
    </w:p>
    <w:p w14:paraId="3C94390A" w14:textId="1852DF02" w:rsidR="00B07EA2" w:rsidRPr="007172CC" w:rsidRDefault="00B07EA2" w:rsidP="007172CC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 xml:space="preserve">Przetwarzamy Twoje dane osobowe w </w:t>
      </w:r>
      <w:r w:rsidR="007172CC">
        <w:rPr>
          <w:rFonts w:ascii="Garamond" w:hAnsi="Garamond"/>
          <w:sz w:val="21"/>
          <w:szCs w:val="21"/>
        </w:rPr>
        <w:t xml:space="preserve">celu </w:t>
      </w:r>
      <w:r w:rsidR="008E08D9" w:rsidRPr="007172CC">
        <w:rPr>
          <w:rFonts w:ascii="Garamond" w:hAnsi="Garamond"/>
          <w:sz w:val="21"/>
          <w:szCs w:val="21"/>
        </w:rPr>
        <w:t xml:space="preserve">zarejestrowaniu Ciebie na </w:t>
      </w:r>
      <w:r w:rsidR="008C19FA" w:rsidRPr="007172CC">
        <w:rPr>
          <w:rFonts w:ascii="Garamond" w:hAnsi="Garamond"/>
          <w:sz w:val="21"/>
          <w:szCs w:val="21"/>
        </w:rPr>
        <w:t>Wydarzenie</w:t>
      </w:r>
      <w:r w:rsidR="007172CC">
        <w:rPr>
          <w:rFonts w:ascii="Garamond" w:hAnsi="Garamond"/>
          <w:sz w:val="21"/>
          <w:szCs w:val="21"/>
        </w:rPr>
        <w:t xml:space="preserve"> oraz </w:t>
      </w:r>
      <w:r w:rsidR="008E08D9" w:rsidRPr="007172CC">
        <w:rPr>
          <w:rFonts w:ascii="Garamond" w:hAnsi="Garamond"/>
          <w:sz w:val="21"/>
          <w:szCs w:val="21"/>
        </w:rPr>
        <w:t xml:space="preserve">umożliwienia Tobie </w:t>
      </w:r>
      <w:r w:rsidR="007172CC">
        <w:rPr>
          <w:rFonts w:ascii="Garamond" w:hAnsi="Garamond"/>
          <w:sz w:val="21"/>
          <w:szCs w:val="21"/>
        </w:rPr>
        <w:t xml:space="preserve">należytego </w:t>
      </w:r>
      <w:r w:rsidR="008E08D9" w:rsidRPr="007172CC">
        <w:rPr>
          <w:rFonts w:ascii="Garamond" w:hAnsi="Garamond"/>
          <w:sz w:val="21"/>
          <w:szCs w:val="21"/>
        </w:rPr>
        <w:t xml:space="preserve">uczestnictwa w </w:t>
      </w:r>
      <w:r w:rsidR="008C19FA" w:rsidRPr="007172CC">
        <w:rPr>
          <w:rFonts w:ascii="Garamond" w:hAnsi="Garamond"/>
          <w:sz w:val="21"/>
          <w:szCs w:val="21"/>
        </w:rPr>
        <w:t>Wydarzeniu</w:t>
      </w:r>
      <w:r w:rsidR="007172CC">
        <w:rPr>
          <w:rFonts w:ascii="Garamond" w:hAnsi="Garamond"/>
          <w:sz w:val="21"/>
          <w:szCs w:val="21"/>
        </w:rPr>
        <w:t xml:space="preserve">, w szczególności otrzymania słuchawek na czas Wydarzenia tak, abyś mógł słuchać tłumaczenia wykładu na język polski. </w:t>
      </w:r>
    </w:p>
    <w:p w14:paraId="1D5CFC44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1346890F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Podstawa prawna przetwarzania Twoich danych osobowych:</w:t>
      </w:r>
    </w:p>
    <w:p w14:paraId="23135FD2" w14:textId="5739C065" w:rsidR="00B07EA2" w:rsidRPr="008E08D9" w:rsidRDefault="00B07EA2" w:rsidP="007172CC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>Twoje dane osobowe przetwarzamy na podstawie wyrażonej przez Ciebie dobrowolnie zgody</w:t>
      </w:r>
      <w:r w:rsidR="007172CC">
        <w:rPr>
          <w:rFonts w:ascii="Garamond" w:hAnsi="Garamond"/>
          <w:sz w:val="21"/>
          <w:szCs w:val="21"/>
        </w:rPr>
        <w:t>.</w:t>
      </w:r>
    </w:p>
    <w:p w14:paraId="2676263C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1DA5990D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Odbiorcy Twoich danych osobowych</w:t>
      </w:r>
    </w:p>
    <w:p w14:paraId="4D947339" w14:textId="2F7C4B8A" w:rsidR="00B07EA2" w:rsidRPr="008C19FA" w:rsidRDefault="00B07EA2" w:rsidP="008C19FA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 xml:space="preserve">Twoje dane możemy przekazywać innym podmiotom działającym na naszą rzecz: </w:t>
      </w:r>
      <w:r w:rsidR="008C19FA">
        <w:rPr>
          <w:rFonts w:ascii="Garamond" w:hAnsi="Garamond"/>
          <w:sz w:val="21"/>
          <w:szCs w:val="21"/>
        </w:rPr>
        <w:t xml:space="preserve">podmiotom wyznaczonym do koordynacji Wydarzenia, podmiotom zapewaniającym tłumaczenie Wydarzenia, </w:t>
      </w:r>
      <w:r w:rsidRPr="008C19FA">
        <w:rPr>
          <w:rFonts w:ascii="Garamond" w:hAnsi="Garamond"/>
          <w:sz w:val="21"/>
          <w:szCs w:val="21"/>
        </w:rPr>
        <w:t>dostawcom usług IT, kancelarii prawnej</w:t>
      </w:r>
      <w:r w:rsidR="008C19FA">
        <w:rPr>
          <w:rFonts w:ascii="Garamond" w:hAnsi="Garamond"/>
          <w:sz w:val="21"/>
          <w:szCs w:val="21"/>
        </w:rPr>
        <w:t xml:space="preserve">, </w:t>
      </w:r>
      <w:r w:rsidR="007172CC">
        <w:rPr>
          <w:rFonts w:ascii="Garamond" w:hAnsi="Garamond"/>
          <w:sz w:val="21"/>
          <w:szCs w:val="21"/>
        </w:rPr>
        <w:t xml:space="preserve">a </w:t>
      </w:r>
      <w:r w:rsidR="008C19FA">
        <w:rPr>
          <w:rFonts w:ascii="Garamond" w:hAnsi="Garamond"/>
          <w:sz w:val="21"/>
          <w:szCs w:val="21"/>
        </w:rPr>
        <w:t xml:space="preserve">w razie konieczności również </w:t>
      </w:r>
      <w:r w:rsidRPr="008C19FA">
        <w:rPr>
          <w:rFonts w:ascii="Garamond" w:hAnsi="Garamond"/>
          <w:sz w:val="21"/>
          <w:szCs w:val="21"/>
        </w:rPr>
        <w:t xml:space="preserve">sądom, prokuraturze, policji </w:t>
      </w:r>
      <w:r w:rsidR="00F50D35">
        <w:rPr>
          <w:rFonts w:ascii="Garamond" w:hAnsi="Garamond"/>
          <w:sz w:val="21"/>
          <w:szCs w:val="21"/>
        </w:rPr>
        <w:br/>
      </w:r>
      <w:r w:rsidRPr="008C19FA">
        <w:rPr>
          <w:rFonts w:ascii="Garamond" w:hAnsi="Garamond"/>
          <w:sz w:val="21"/>
          <w:szCs w:val="21"/>
        </w:rPr>
        <w:t>i innym organom państwowym.</w:t>
      </w:r>
    </w:p>
    <w:p w14:paraId="35427674" w14:textId="77777777" w:rsidR="008E08D9" w:rsidRPr="008E08D9" w:rsidRDefault="008E08D9" w:rsidP="008E08D9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53152DCB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Przekazywanie danych osobowych do państw trzecich</w:t>
      </w:r>
    </w:p>
    <w:p w14:paraId="584E8284" w14:textId="00856A20" w:rsidR="00B07EA2" w:rsidRDefault="00B07EA2" w:rsidP="008E08D9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>Twoje dane osobowe nie będą przekazywane poza terytorium Europejskiego Obszaru Gospodarczego do państw trzecich.</w:t>
      </w:r>
    </w:p>
    <w:p w14:paraId="0778F1EC" w14:textId="77777777" w:rsidR="008E08D9" w:rsidRPr="008E08D9" w:rsidRDefault="008E08D9" w:rsidP="008E08D9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56F1DB7E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Okres przechowywania danych osobowych</w:t>
      </w:r>
    </w:p>
    <w:p w14:paraId="37940EF4" w14:textId="77BA4752" w:rsidR="00B07EA2" w:rsidRPr="00565B71" w:rsidRDefault="008C19FA" w:rsidP="008C19FA">
      <w:pPr>
        <w:pStyle w:val="Akapitzlist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Organizator</w:t>
      </w:r>
      <w:r w:rsidR="00B07EA2" w:rsidRPr="00565B71">
        <w:rPr>
          <w:rFonts w:ascii="Garamond" w:hAnsi="Garamond"/>
          <w:sz w:val="21"/>
          <w:szCs w:val="21"/>
        </w:rPr>
        <w:t xml:space="preserve"> będzie przetwarzał Twoje dane osobowe </w:t>
      </w:r>
      <w:r w:rsidR="007172CC">
        <w:rPr>
          <w:rFonts w:ascii="Garamond" w:hAnsi="Garamond"/>
          <w:sz w:val="21"/>
          <w:szCs w:val="21"/>
        </w:rPr>
        <w:t xml:space="preserve">maksymalnie </w:t>
      </w:r>
      <w:r w:rsidR="0062381E">
        <w:rPr>
          <w:rFonts w:ascii="Garamond" w:hAnsi="Garamond"/>
          <w:sz w:val="21"/>
          <w:szCs w:val="21"/>
        </w:rPr>
        <w:t xml:space="preserve">do dnia 2 lipca 2025 r., tj. </w:t>
      </w:r>
      <w:r w:rsidR="00B07EA2" w:rsidRPr="00565B71">
        <w:rPr>
          <w:rFonts w:ascii="Garamond" w:hAnsi="Garamond"/>
          <w:sz w:val="21"/>
          <w:szCs w:val="21"/>
        </w:rPr>
        <w:t xml:space="preserve">przez </w:t>
      </w:r>
      <w:r>
        <w:rPr>
          <w:rFonts w:ascii="Garamond" w:hAnsi="Garamond"/>
          <w:sz w:val="21"/>
          <w:szCs w:val="21"/>
        </w:rPr>
        <w:t xml:space="preserve">okres miesiąca od dnia zakończenia </w:t>
      </w:r>
      <w:r w:rsidR="0062381E">
        <w:rPr>
          <w:rFonts w:ascii="Garamond" w:hAnsi="Garamond"/>
          <w:sz w:val="21"/>
          <w:szCs w:val="21"/>
        </w:rPr>
        <w:t>Wydarzenia.</w:t>
      </w:r>
      <w:r w:rsidR="00F50D35">
        <w:rPr>
          <w:rFonts w:ascii="Garamond" w:hAnsi="Garamond"/>
          <w:sz w:val="21"/>
          <w:szCs w:val="21"/>
        </w:rPr>
        <w:t xml:space="preserve"> Po tym okresie Twoje dane zostaną usunięte. </w:t>
      </w:r>
    </w:p>
    <w:p w14:paraId="342A6E74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</w:p>
    <w:p w14:paraId="5ADC265D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Prawa, które Tobie przysługują</w:t>
      </w:r>
    </w:p>
    <w:p w14:paraId="4AB8AFE7" w14:textId="404F1165" w:rsidR="00B07EA2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>W związku z przetwarzaniem przez nas Twoich danych osobowych posiadasz prawo żądania dostępu do nich, sprostowania, usunięcia lub ograniczenia przetwarzania</w:t>
      </w:r>
      <w:r w:rsidR="00F50D35">
        <w:rPr>
          <w:rFonts w:ascii="Garamond" w:hAnsi="Garamond"/>
          <w:sz w:val="21"/>
          <w:szCs w:val="21"/>
        </w:rPr>
        <w:t>,</w:t>
      </w:r>
      <w:r w:rsidRPr="00565B71">
        <w:rPr>
          <w:rFonts w:ascii="Garamond" w:hAnsi="Garamond"/>
          <w:sz w:val="21"/>
          <w:szCs w:val="21"/>
        </w:rPr>
        <w:t xml:space="preserve"> jak również wniesienia sprzeciwu wobec przetwarzania, a także prawo do przenoszenia danych.</w:t>
      </w:r>
    </w:p>
    <w:p w14:paraId="53B7A775" w14:textId="77777777" w:rsidR="007172CC" w:rsidRPr="00565B71" w:rsidRDefault="007172CC" w:rsidP="00B07EA2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2A40FCE6" w14:textId="0950E46E" w:rsidR="00B07EA2" w:rsidRDefault="00B07EA2" w:rsidP="00B07EA2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>W każdym czasie możesz również cofnąć udzieloną nam zgodę na przetwarzanie danych osobowych.</w:t>
      </w:r>
    </w:p>
    <w:p w14:paraId="7D31B03E" w14:textId="77777777" w:rsidR="0062381E" w:rsidRPr="00565B71" w:rsidRDefault="0062381E" w:rsidP="00B07EA2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7495B262" w14:textId="616FDECB" w:rsidR="0062381E" w:rsidRPr="00F50D35" w:rsidRDefault="00B07EA2" w:rsidP="00F50D35">
      <w:pPr>
        <w:pStyle w:val="Akapitzlist"/>
        <w:jc w:val="both"/>
      </w:pPr>
      <w:r w:rsidRPr="00565B71">
        <w:rPr>
          <w:rFonts w:ascii="Garamond" w:hAnsi="Garamond"/>
          <w:sz w:val="21"/>
          <w:szCs w:val="21"/>
        </w:rPr>
        <w:t xml:space="preserve">Przysługuje Tobie także prawo wniesienie skargi do organu nadzorczego tj. Prezesa Urzędu Ochrony Danych Osobowych na adres ul. Stawki 2, 00-193 Warszawa lub drogą elektroniczną zgodnie z instrukcją znajdującą się na stronie </w:t>
      </w:r>
      <w:hyperlink r:id="rId5" w:history="1">
        <w:r w:rsidRPr="00565B71">
          <w:rPr>
            <w:rStyle w:val="Hipercze"/>
            <w:rFonts w:ascii="Garamond" w:hAnsi="Garamond"/>
            <w:sz w:val="21"/>
            <w:szCs w:val="21"/>
          </w:rPr>
          <w:t>www.uodo.gov.pl</w:t>
        </w:r>
      </w:hyperlink>
    </w:p>
    <w:p w14:paraId="27B2B36C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lastRenderedPageBreak/>
        <w:t>Obowiązek podania danych</w:t>
      </w:r>
    </w:p>
    <w:p w14:paraId="0D9A0BE1" w14:textId="06B21EC0" w:rsidR="00B07EA2" w:rsidRPr="00565B71" w:rsidRDefault="0062381E" w:rsidP="00B07EA2">
      <w:pPr>
        <w:pStyle w:val="Akapitzlist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Podanie danych osobowych jest dobrowolne, jednakże </w:t>
      </w:r>
      <w:r w:rsidR="00B07EA2" w:rsidRPr="00565B71">
        <w:rPr>
          <w:rFonts w:ascii="Garamond" w:hAnsi="Garamond"/>
          <w:sz w:val="21"/>
          <w:szCs w:val="21"/>
        </w:rPr>
        <w:t xml:space="preserve">bez </w:t>
      </w:r>
      <w:r>
        <w:rPr>
          <w:rFonts w:ascii="Garamond" w:hAnsi="Garamond"/>
          <w:sz w:val="21"/>
          <w:szCs w:val="21"/>
        </w:rPr>
        <w:t xml:space="preserve">ich podania Organizator </w:t>
      </w:r>
      <w:r w:rsidR="00E36596">
        <w:rPr>
          <w:rFonts w:ascii="Garamond" w:hAnsi="Garamond"/>
          <w:sz w:val="21"/>
          <w:szCs w:val="21"/>
        </w:rPr>
        <w:t>może nie móc</w:t>
      </w:r>
      <w:r>
        <w:rPr>
          <w:rFonts w:ascii="Garamond" w:hAnsi="Garamond"/>
          <w:sz w:val="21"/>
          <w:szCs w:val="21"/>
        </w:rPr>
        <w:t xml:space="preserve"> zapewnić Tobie </w:t>
      </w:r>
      <w:r w:rsidR="00E36596">
        <w:rPr>
          <w:rFonts w:ascii="Garamond" w:hAnsi="Garamond"/>
          <w:sz w:val="21"/>
          <w:szCs w:val="21"/>
        </w:rPr>
        <w:t xml:space="preserve">należytego </w:t>
      </w:r>
      <w:r>
        <w:rPr>
          <w:rFonts w:ascii="Garamond" w:hAnsi="Garamond"/>
          <w:sz w:val="21"/>
          <w:szCs w:val="21"/>
        </w:rPr>
        <w:t>udziału w Wydarzeni</w:t>
      </w:r>
      <w:r w:rsidR="00E36596">
        <w:rPr>
          <w:rFonts w:ascii="Garamond" w:hAnsi="Garamond"/>
          <w:sz w:val="21"/>
          <w:szCs w:val="21"/>
        </w:rPr>
        <w:t>u</w:t>
      </w:r>
      <w:r w:rsidR="00F50D35">
        <w:rPr>
          <w:rFonts w:ascii="Garamond" w:hAnsi="Garamond"/>
          <w:sz w:val="21"/>
          <w:szCs w:val="21"/>
        </w:rPr>
        <w:t xml:space="preserve"> (ryzyko braku dostępnych słuchawek z tłumaczeniem wykładu)</w:t>
      </w:r>
      <w:r>
        <w:rPr>
          <w:rFonts w:ascii="Garamond" w:hAnsi="Garamond"/>
          <w:sz w:val="21"/>
          <w:szCs w:val="21"/>
        </w:rPr>
        <w:t xml:space="preserve">. </w:t>
      </w:r>
    </w:p>
    <w:p w14:paraId="69C681D0" w14:textId="77777777" w:rsidR="00B07EA2" w:rsidRPr="00565B71" w:rsidRDefault="00B07EA2" w:rsidP="00B07EA2">
      <w:pPr>
        <w:pStyle w:val="Akapitzlist"/>
        <w:jc w:val="both"/>
        <w:rPr>
          <w:rFonts w:ascii="Garamond" w:hAnsi="Garamond"/>
          <w:b/>
          <w:bCs/>
          <w:sz w:val="21"/>
          <w:szCs w:val="21"/>
        </w:rPr>
      </w:pPr>
    </w:p>
    <w:p w14:paraId="7F6F08E9" w14:textId="77777777" w:rsidR="00B07EA2" w:rsidRPr="00565B71" w:rsidRDefault="00B07EA2" w:rsidP="00B07EA2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1"/>
          <w:szCs w:val="21"/>
        </w:rPr>
      </w:pPr>
      <w:r w:rsidRPr="00565B71">
        <w:rPr>
          <w:rFonts w:ascii="Garamond" w:hAnsi="Garamond"/>
          <w:b/>
          <w:bCs/>
          <w:sz w:val="21"/>
          <w:szCs w:val="21"/>
        </w:rPr>
        <w:t>Zautomatyzowane podejmowanie decyzji, w tym profilowanie</w:t>
      </w:r>
    </w:p>
    <w:p w14:paraId="1843F68C" w14:textId="645C496A" w:rsidR="00B07EA2" w:rsidRDefault="00B07EA2" w:rsidP="0062381E">
      <w:pPr>
        <w:pStyle w:val="Akapitzlist"/>
        <w:jc w:val="both"/>
        <w:rPr>
          <w:rFonts w:ascii="Garamond" w:hAnsi="Garamond"/>
          <w:sz w:val="21"/>
          <w:szCs w:val="21"/>
        </w:rPr>
      </w:pPr>
      <w:r w:rsidRPr="00565B71">
        <w:rPr>
          <w:rFonts w:ascii="Garamond" w:hAnsi="Garamond"/>
          <w:sz w:val="21"/>
          <w:szCs w:val="21"/>
        </w:rPr>
        <w:t xml:space="preserve">Na podstawie Twoich danych osobowych nie będziemy w sposób zautomatyzowany podejmować decyzji </w:t>
      </w:r>
      <w:r w:rsidR="00E36596">
        <w:rPr>
          <w:rFonts w:ascii="Garamond" w:hAnsi="Garamond"/>
          <w:sz w:val="21"/>
          <w:szCs w:val="21"/>
        </w:rPr>
        <w:t xml:space="preserve">ani </w:t>
      </w:r>
      <w:r w:rsidRPr="00565B71">
        <w:rPr>
          <w:rFonts w:ascii="Garamond" w:hAnsi="Garamond"/>
          <w:sz w:val="21"/>
          <w:szCs w:val="21"/>
        </w:rPr>
        <w:t>ich profilować.</w:t>
      </w:r>
    </w:p>
    <w:p w14:paraId="201C3656" w14:textId="77777777" w:rsidR="0062381E" w:rsidRPr="0062381E" w:rsidRDefault="0062381E" w:rsidP="0062381E">
      <w:pPr>
        <w:pStyle w:val="Akapitzlist"/>
        <w:jc w:val="both"/>
        <w:rPr>
          <w:rFonts w:ascii="Garamond" w:hAnsi="Garamond"/>
          <w:sz w:val="21"/>
          <w:szCs w:val="21"/>
        </w:rPr>
      </w:pPr>
    </w:p>
    <w:p w14:paraId="5E0D1308" w14:textId="77777777" w:rsidR="00566C4C" w:rsidRDefault="00566C4C"/>
    <w:sectPr w:rsidR="0056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452E"/>
    <w:multiLevelType w:val="hybridMultilevel"/>
    <w:tmpl w:val="7372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6011"/>
    <w:multiLevelType w:val="hybridMultilevel"/>
    <w:tmpl w:val="865A8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730"/>
    <w:multiLevelType w:val="hybridMultilevel"/>
    <w:tmpl w:val="6846B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32079"/>
    <w:multiLevelType w:val="hybridMultilevel"/>
    <w:tmpl w:val="3F74B3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C506F9"/>
    <w:multiLevelType w:val="hybridMultilevel"/>
    <w:tmpl w:val="D2C43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5E1D"/>
    <w:multiLevelType w:val="hybridMultilevel"/>
    <w:tmpl w:val="C322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2952">
    <w:abstractNumId w:val="4"/>
  </w:num>
  <w:num w:numId="2" w16cid:durableId="2146307929">
    <w:abstractNumId w:val="0"/>
  </w:num>
  <w:num w:numId="3" w16cid:durableId="462238348">
    <w:abstractNumId w:val="2"/>
  </w:num>
  <w:num w:numId="4" w16cid:durableId="1721056925">
    <w:abstractNumId w:val="5"/>
  </w:num>
  <w:num w:numId="5" w16cid:durableId="1814322787">
    <w:abstractNumId w:val="1"/>
  </w:num>
  <w:num w:numId="6" w16cid:durableId="51715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2"/>
    <w:rsid w:val="003E15AB"/>
    <w:rsid w:val="00566C4C"/>
    <w:rsid w:val="005C723A"/>
    <w:rsid w:val="0062381E"/>
    <w:rsid w:val="006E2332"/>
    <w:rsid w:val="007172CC"/>
    <w:rsid w:val="008C19FA"/>
    <w:rsid w:val="008E08D9"/>
    <w:rsid w:val="00B07EA2"/>
    <w:rsid w:val="00CD4A29"/>
    <w:rsid w:val="00D53166"/>
    <w:rsid w:val="00E041BD"/>
    <w:rsid w:val="00E36596"/>
    <w:rsid w:val="00F5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9C5B"/>
  <w15:chartTrackingRefBased/>
  <w15:docId w15:val="{B8FF981C-53B2-4658-8E03-8EDC88B7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EA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E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E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E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E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E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7E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Andruszkiewicz</dc:creator>
  <cp:keywords/>
  <dc:description/>
  <cp:lastModifiedBy>Monika Andruszkiewicz</cp:lastModifiedBy>
  <cp:revision>5</cp:revision>
  <dcterms:created xsi:type="dcterms:W3CDTF">2025-05-29T13:12:00Z</dcterms:created>
  <dcterms:modified xsi:type="dcterms:W3CDTF">2025-05-29T14:18:00Z</dcterms:modified>
</cp:coreProperties>
</file>